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D6" w:rsidRPr="007E45C5" w:rsidRDefault="00AA18E9" w:rsidP="007E45C5">
      <w:pPr>
        <w:jc w:val="right"/>
        <w:outlineLvl w:val="0"/>
        <w:rPr>
          <w:rFonts w:ascii="Calibri" w:hAnsi="Calibri"/>
          <w:b/>
          <w:sz w:val="32"/>
        </w:rPr>
      </w:pPr>
      <w:r>
        <w:rPr>
          <w:noProof/>
        </w:rPr>
        <w:drawing>
          <wp:anchor distT="0" distB="0" distL="114300" distR="114300" simplePos="0" relativeHeight="251657728" behindDoc="0" locked="0" layoutInCell="1" allowOverlap="1">
            <wp:simplePos x="0" y="0"/>
            <wp:positionH relativeFrom="column">
              <wp:posOffset>152400</wp:posOffset>
            </wp:positionH>
            <wp:positionV relativeFrom="paragraph">
              <wp:posOffset>-66675</wp:posOffset>
            </wp:positionV>
            <wp:extent cx="1420495" cy="800100"/>
            <wp:effectExtent l="19050" t="0" r="825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20495" cy="800100"/>
                    </a:xfrm>
                    <a:prstGeom prst="rect">
                      <a:avLst/>
                    </a:prstGeom>
                    <a:noFill/>
                    <a:ln w="9525">
                      <a:noFill/>
                      <a:miter lim="800000"/>
                      <a:headEnd/>
                      <a:tailEnd/>
                    </a:ln>
                  </pic:spPr>
                </pic:pic>
              </a:graphicData>
            </a:graphic>
          </wp:anchor>
        </w:drawing>
      </w:r>
    </w:p>
    <w:p w:rsidR="009A1334" w:rsidRDefault="009A1334" w:rsidP="000046D0">
      <w:pPr>
        <w:ind w:left="180"/>
        <w:rPr>
          <w:rFonts w:ascii="Calibri" w:hAnsi="Calibri" w:cs="Helvetica"/>
          <w:b/>
        </w:rPr>
      </w:pPr>
    </w:p>
    <w:p w:rsidR="002B0F77" w:rsidRDefault="002B0F77" w:rsidP="000046D0">
      <w:pPr>
        <w:ind w:left="180"/>
        <w:rPr>
          <w:rFonts w:ascii="Calibri" w:hAnsi="Calibri" w:cs="Helvetica"/>
          <w:b/>
        </w:rPr>
      </w:pPr>
    </w:p>
    <w:p w:rsidR="002B0F77" w:rsidRDefault="002B0F77" w:rsidP="000046D0">
      <w:pPr>
        <w:ind w:left="180"/>
        <w:rPr>
          <w:rFonts w:ascii="Calibri" w:hAnsi="Calibri" w:cs="Helvetica"/>
          <w:b/>
        </w:rPr>
      </w:pPr>
    </w:p>
    <w:p w:rsidR="002B0F77" w:rsidRDefault="00AA18E9" w:rsidP="004B58B9">
      <w:pPr>
        <w:pStyle w:val="NoSpacing"/>
        <w:rPr>
          <w:b/>
          <w:sz w:val="28"/>
          <w:szCs w:val="28"/>
        </w:rPr>
      </w:pPr>
      <w:r>
        <w:tab/>
      </w:r>
      <w:r>
        <w:tab/>
      </w:r>
      <w:r>
        <w:tab/>
      </w:r>
      <w:r>
        <w:tab/>
      </w:r>
      <w:r>
        <w:tab/>
      </w:r>
      <w:r>
        <w:tab/>
      </w:r>
      <w:r>
        <w:tab/>
      </w:r>
      <w:r>
        <w:tab/>
      </w:r>
      <w:r>
        <w:tab/>
      </w:r>
      <w:r>
        <w:tab/>
      </w:r>
      <w:r>
        <w:rPr>
          <w:b/>
          <w:sz w:val="28"/>
          <w:szCs w:val="28"/>
        </w:rPr>
        <w:t xml:space="preserve">  </w:t>
      </w:r>
    </w:p>
    <w:p w:rsidR="004B58B9" w:rsidRDefault="004B58B9" w:rsidP="004B58B9">
      <w:pPr>
        <w:rPr>
          <w:b/>
          <w:sz w:val="28"/>
          <w:szCs w:val="28"/>
          <w:u w:val="single"/>
        </w:rPr>
      </w:pPr>
      <w:r w:rsidRPr="0090664A">
        <w:rPr>
          <w:b/>
          <w:sz w:val="28"/>
          <w:szCs w:val="28"/>
          <w:u w:val="single"/>
        </w:rPr>
        <w:t>BOARD MEETING 6/11/15</w:t>
      </w:r>
    </w:p>
    <w:p w:rsidR="002A5DED" w:rsidRPr="0090664A" w:rsidRDefault="002A5DED" w:rsidP="004B58B9">
      <w:pPr>
        <w:rPr>
          <w:b/>
          <w:sz w:val="28"/>
          <w:szCs w:val="28"/>
          <w:u w:val="single"/>
        </w:rPr>
      </w:pPr>
    </w:p>
    <w:p w:rsidR="004B58B9" w:rsidRDefault="004B58B9" w:rsidP="004B58B9">
      <w:pPr>
        <w:rPr>
          <w:sz w:val="28"/>
          <w:szCs w:val="28"/>
        </w:rPr>
      </w:pPr>
      <w:r>
        <w:rPr>
          <w:sz w:val="28"/>
          <w:szCs w:val="28"/>
        </w:rPr>
        <w:t xml:space="preserve">Members present: Susan Lynnes-Parks, Carol Eyre, Ingrid Eccles, Julie Ginocchio, Ruth Arizaga-Whisler, Eileen Hacker, Trudy Lesem, Jan Potter, Martha Cirata, Darlene Rempfer, </w:t>
      </w:r>
      <w:proofErr w:type="gramStart"/>
      <w:r>
        <w:rPr>
          <w:sz w:val="28"/>
          <w:szCs w:val="28"/>
        </w:rPr>
        <w:t>Linda</w:t>
      </w:r>
      <w:proofErr w:type="gramEnd"/>
      <w:r>
        <w:rPr>
          <w:sz w:val="28"/>
          <w:szCs w:val="28"/>
        </w:rPr>
        <w:t xml:space="preserve"> </w:t>
      </w:r>
      <w:proofErr w:type="spellStart"/>
      <w:r>
        <w:rPr>
          <w:sz w:val="28"/>
          <w:szCs w:val="28"/>
        </w:rPr>
        <w:t>Larish</w:t>
      </w:r>
      <w:proofErr w:type="spellEnd"/>
    </w:p>
    <w:p w:rsidR="00D705E7" w:rsidRDefault="00D705E7" w:rsidP="004B58B9">
      <w:pPr>
        <w:rPr>
          <w:sz w:val="28"/>
          <w:szCs w:val="28"/>
        </w:rPr>
      </w:pPr>
    </w:p>
    <w:p w:rsidR="004B58B9" w:rsidRDefault="004B58B9" w:rsidP="004B58B9">
      <w:pPr>
        <w:rPr>
          <w:sz w:val="28"/>
          <w:szCs w:val="28"/>
        </w:rPr>
      </w:pPr>
      <w:r w:rsidRPr="00F43B6C">
        <w:rPr>
          <w:sz w:val="28"/>
          <w:szCs w:val="28"/>
          <w:u w:val="single"/>
        </w:rPr>
        <w:t>Call to order</w:t>
      </w:r>
      <w:r>
        <w:rPr>
          <w:sz w:val="28"/>
          <w:szCs w:val="28"/>
        </w:rPr>
        <w:t xml:space="preserve"> – Susan Lynnes-Parks called the meeting to order at 11:42am</w:t>
      </w:r>
    </w:p>
    <w:p w:rsidR="00D705E7" w:rsidRDefault="00D705E7" w:rsidP="004B58B9">
      <w:pPr>
        <w:rPr>
          <w:sz w:val="28"/>
          <w:szCs w:val="28"/>
        </w:rPr>
      </w:pPr>
    </w:p>
    <w:p w:rsidR="004B58B9" w:rsidRDefault="004B58B9" w:rsidP="004B58B9">
      <w:pPr>
        <w:rPr>
          <w:sz w:val="28"/>
          <w:szCs w:val="28"/>
        </w:rPr>
      </w:pPr>
      <w:r w:rsidRPr="00F43B6C">
        <w:rPr>
          <w:sz w:val="28"/>
          <w:szCs w:val="28"/>
          <w:u w:val="single"/>
        </w:rPr>
        <w:t>Meeting notes</w:t>
      </w:r>
      <w:r>
        <w:rPr>
          <w:sz w:val="28"/>
          <w:szCs w:val="28"/>
        </w:rPr>
        <w:t xml:space="preserve"> - Martha Cirata read the notes from the previous board meeting of 4/28/15.  It was moved and seconded to approve them and they were approved as read.</w:t>
      </w:r>
    </w:p>
    <w:p w:rsidR="00D705E7" w:rsidRDefault="00D705E7" w:rsidP="004B58B9">
      <w:pPr>
        <w:rPr>
          <w:sz w:val="28"/>
          <w:szCs w:val="28"/>
        </w:rPr>
      </w:pPr>
    </w:p>
    <w:p w:rsidR="004B58B9" w:rsidRDefault="004B58B9" w:rsidP="004B58B9">
      <w:pPr>
        <w:rPr>
          <w:sz w:val="28"/>
          <w:szCs w:val="28"/>
        </w:rPr>
      </w:pPr>
      <w:r w:rsidRPr="00545498">
        <w:rPr>
          <w:sz w:val="28"/>
          <w:szCs w:val="28"/>
          <w:u w:val="single"/>
        </w:rPr>
        <w:t>Finance Officer Report</w:t>
      </w:r>
      <w:r>
        <w:rPr>
          <w:sz w:val="28"/>
          <w:szCs w:val="28"/>
        </w:rPr>
        <w:t xml:space="preserve"> – Kym Pitkin was out of town so her report was not given.</w:t>
      </w:r>
    </w:p>
    <w:p w:rsidR="00D705E7" w:rsidRDefault="00D705E7" w:rsidP="004B58B9">
      <w:pPr>
        <w:rPr>
          <w:sz w:val="28"/>
          <w:szCs w:val="28"/>
        </w:rPr>
      </w:pPr>
    </w:p>
    <w:p w:rsidR="00D705E7" w:rsidRDefault="004B58B9" w:rsidP="004B58B9">
      <w:pPr>
        <w:rPr>
          <w:sz w:val="28"/>
          <w:szCs w:val="28"/>
        </w:rPr>
      </w:pPr>
      <w:r w:rsidRPr="00545498">
        <w:rPr>
          <w:sz w:val="28"/>
          <w:szCs w:val="28"/>
          <w:u w:val="single"/>
        </w:rPr>
        <w:t>Proposed budget review for 2015-2016</w:t>
      </w:r>
      <w:r>
        <w:rPr>
          <w:sz w:val="28"/>
          <w:szCs w:val="28"/>
        </w:rPr>
        <w:t xml:space="preserve"> – Martha Cirata reviewed the proposed budget.  She stated that fundraising did not get us to the breakeven point. There are a lot of unknowns for revenue.  If 60 members would donate $41, we would have $2,400.  The fairly definite revenue is $4,310. Projected but unsure revenue is $4,600.  We need $7,200 for all operating expenses.  Trek Tech parent contributions were identified as $600.  The fee being charged the parents has been raised from $50 to $100.  Eileen Hacker objects to doubling the fee and explains many parents cannot afford $100.   Possible solution is for parents who can, to pay the $100 and ones that cannot be supplemented with scholarship money.  Eileen Hacker thinks the form presented to the parents states $50 and comes from CA state organization.  She will confirm that.  It was suggested that we consider only sending four students next year to avoid financial strain for our organization.  Eileen Hacker explained that most AAUW organizations send only four students and that we might be overly ambitious sending six.   Linda Larish moved that proposed budget be accepted.  Ruth</w:t>
      </w:r>
      <w:r w:rsidRPr="0066108C">
        <w:rPr>
          <w:sz w:val="28"/>
          <w:szCs w:val="28"/>
        </w:rPr>
        <w:t xml:space="preserve"> </w:t>
      </w:r>
      <w:r>
        <w:rPr>
          <w:sz w:val="28"/>
          <w:szCs w:val="28"/>
        </w:rPr>
        <w:t>Arizaga-Whisler seconded the motion.  It was passed by a majority.</w:t>
      </w:r>
    </w:p>
    <w:p w:rsidR="004B58B9" w:rsidRDefault="004B58B9" w:rsidP="004B58B9">
      <w:pPr>
        <w:rPr>
          <w:sz w:val="28"/>
          <w:szCs w:val="28"/>
        </w:rPr>
      </w:pPr>
      <w:r>
        <w:rPr>
          <w:sz w:val="28"/>
          <w:szCs w:val="28"/>
        </w:rPr>
        <w:t xml:space="preserve"> </w:t>
      </w:r>
    </w:p>
    <w:p w:rsidR="004B58B9" w:rsidRDefault="004B58B9" w:rsidP="004B58B9">
      <w:pPr>
        <w:rPr>
          <w:sz w:val="28"/>
          <w:szCs w:val="28"/>
        </w:rPr>
      </w:pPr>
      <w:r w:rsidRPr="0090664A">
        <w:rPr>
          <w:sz w:val="28"/>
          <w:szCs w:val="28"/>
          <w:u w:val="single"/>
        </w:rPr>
        <w:t>Trek Tech</w:t>
      </w:r>
      <w:r>
        <w:rPr>
          <w:sz w:val="28"/>
          <w:szCs w:val="28"/>
        </w:rPr>
        <w:t xml:space="preserve"> – Eileen Hacker reported that six young women have been accepted to attend the camp from 7/5/15 through 7/11/15 at UCD campus.  They will be guest speakers at our September meeting.  </w:t>
      </w:r>
    </w:p>
    <w:p w:rsidR="004B58B9" w:rsidRDefault="004B58B9" w:rsidP="004B58B9">
      <w:pPr>
        <w:rPr>
          <w:sz w:val="28"/>
          <w:szCs w:val="28"/>
        </w:rPr>
      </w:pPr>
    </w:p>
    <w:p w:rsidR="004B58B9" w:rsidRDefault="004B58B9" w:rsidP="004B58B9">
      <w:pPr>
        <w:rPr>
          <w:sz w:val="28"/>
          <w:szCs w:val="28"/>
        </w:rPr>
      </w:pPr>
      <w:r w:rsidRPr="00545498">
        <w:rPr>
          <w:sz w:val="28"/>
          <w:szCs w:val="28"/>
          <w:u w:val="single"/>
        </w:rPr>
        <w:t>Membership Report</w:t>
      </w:r>
      <w:r>
        <w:rPr>
          <w:sz w:val="28"/>
          <w:szCs w:val="28"/>
        </w:rPr>
        <w:t xml:space="preserve"> – Julie Ginocchio reported.  She does not have the most recent numbers for who has yet to remit dues as Kym Pi</w:t>
      </w:r>
      <w:r w:rsidR="00F46DF7">
        <w:rPr>
          <w:sz w:val="28"/>
          <w:szCs w:val="28"/>
        </w:rPr>
        <w:t>p</w:t>
      </w:r>
      <w:bookmarkStart w:id="0" w:name="_GoBack"/>
      <w:bookmarkEnd w:id="0"/>
      <w:r>
        <w:rPr>
          <w:sz w:val="28"/>
          <w:szCs w:val="28"/>
        </w:rPr>
        <w:t xml:space="preserve">kin is out of town.  At this point, there are still about 20 members who need to send renewals form and dues in.  Meri McEneny and Julie Ginocchio will phone each member who has not mailed in renewal form and dues.  Eileen Hacker, Martha Cirata and Linda Larish volunteered to help with phone calls. All member renewals and new applicants must be submitted to the </w:t>
      </w:r>
      <w:r>
        <w:rPr>
          <w:sz w:val="28"/>
          <w:szCs w:val="28"/>
        </w:rPr>
        <w:lastRenderedPageBreak/>
        <w:t>CA-AAUW by the end of June.  Julie Ginocchio and Meri McEneny will have a complete member list by 8/31.</w:t>
      </w:r>
    </w:p>
    <w:p w:rsidR="00D705E7" w:rsidRDefault="00D705E7" w:rsidP="004B58B9">
      <w:pPr>
        <w:rPr>
          <w:sz w:val="28"/>
          <w:szCs w:val="28"/>
        </w:rPr>
      </w:pPr>
    </w:p>
    <w:p w:rsidR="004B58B9" w:rsidRDefault="004B58B9" w:rsidP="004B58B9">
      <w:pPr>
        <w:rPr>
          <w:sz w:val="28"/>
          <w:szCs w:val="28"/>
        </w:rPr>
      </w:pPr>
      <w:r w:rsidRPr="00622FD1">
        <w:rPr>
          <w:sz w:val="28"/>
          <w:szCs w:val="28"/>
          <w:u w:val="single"/>
        </w:rPr>
        <w:t xml:space="preserve">Communication </w:t>
      </w:r>
      <w:r>
        <w:rPr>
          <w:sz w:val="28"/>
          <w:szCs w:val="28"/>
          <w:u w:val="single"/>
        </w:rPr>
        <w:t>O</w:t>
      </w:r>
      <w:r w:rsidRPr="00622FD1">
        <w:rPr>
          <w:sz w:val="28"/>
          <w:szCs w:val="28"/>
          <w:u w:val="single"/>
        </w:rPr>
        <w:t xml:space="preserve">fficer’s </w:t>
      </w:r>
      <w:r>
        <w:rPr>
          <w:sz w:val="28"/>
          <w:szCs w:val="28"/>
          <w:u w:val="single"/>
        </w:rPr>
        <w:t>R</w:t>
      </w:r>
      <w:r w:rsidRPr="00622FD1">
        <w:rPr>
          <w:sz w:val="28"/>
          <w:szCs w:val="28"/>
          <w:u w:val="single"/>
        </w:rPr>
        <w:t>eport</w:t>
      </w:r>
      <w:r>
        <w:rPr>
          <w:sz w:val="28"/>
          <w:szCs w:val="28"/>
        </w:rPr>
        <w:t xml:space="preserve"> – Patricia Watters is out of town but left a memo with some questions to address.   The board did discuss having newsletter dark until September.  Julie Ginocchio moved to stop the newsletter until September and Ingrid Eccles seconded it.  It was passed unanimously.</w:t>
      </w:r>
    </w:p>
    <w:p w:rsidR="00D705E7" w:rsidRDefault="00D705E7" w:rsidP="004B58B9">
      <w:pPr>
        <w:rPr>
          <w:sz w:val="28"/>
          <w:szCs w:val="28"/>
        </w:rPr>
      </w:pPr>
    </w:p>
    <w:p w:rsidR="004B58B9" w:rsidRDefault="004B58B9" w:rsidP="004B58B9">
      <w:pPr>
        <w:rPr>
          <w:sz w:val="28"/>
          <w:szCs w:val="28"/>
        </w:rPr>
      </w:pPr>
      <w:r w:rsidRPr="002F460D">
        <w:rPr>
          <w:sz w:val="28"/>
          <w:szCs w:val="28"/>
          <w:u w:val="single"/>
        </w:rPr>
        <w:t>NT-AAUW Survey</w:t>
      </w:r>
      <w:r>
        <w:rPr>
          <w:sz w:val="28"/>
          <w:szCs w:val="28"/>
        </w:rPr>
        <w:t xml:space="preserve"> – Martha Cirata explained that it is important to urge all members to complete this survey so that the new board will have direction for the coming year.  This will be brought up at the general meeting this afternoon.  There are only 3 days left to complete the survey.</w:t>
      </w:r>
    </w:p>
    <w:p w:rsidR="00D705E7" w:rsidRDefault="00D705E7" w:rsidP="004B58B9">
      <w:pPr>
        <w:rPr>
          <w:sz w:val="28"/>
          <w:szCs w:val="28"/>
        </w:rPr>
      </w:pPr>
    </w:p>
    <w:p w:rsidR="004B58B9" w:rsidRDefault="004B58B9" w:rsidP="004B58B9">
      <w:pPr>
        <w:rPr>
          <w:sz w:val="28"/>
          <w:szCs w:val="28"/>
        </w:rPr>
      </w:pPr>
      <w:r w:rsidRPr="00317C18">
        <w:rPr>
          <w:sz w:val="28"/>
          <w:szCs w:val="28"/>
          <w:u w:val="single"/>
        </w:rPr>
        <w:t>Protocol for turning over duties to new officers</w:t>
      </w:r>
      <w:r>
        <w:rPr>
          <w:sz w:val="28"/>
          <w:szCs w:val="28"/>
        </w:rPr>
        <w:t xml:space="preserve"> – Martha Cirata has created a form that the outgoing officer will complete and hand over to the new officer.  All officers have been identified except AAUW Funds.</w:t>
      </w:r>
    </w:p>
    <w:p w:rsidR="00D705E7" w:rsidRDefault="00D705E7" w:rsidP="004B58B9">
      <w:pPr>
        <w:rPr>
          <w:sz w:val="28"/>
          <w:szCs w:val="28"/>
        </w:rPr>
      </w:pPr>
    </w:p>
    <w:p w:rsidR="004B58B9" w:rsidRDefault="004B58B9" w:rsidP="004B58B9">
      <w:pPr>
        <w:rPr>
          <w:sz w:val="28"/>
          <w:szCs w:val="28"/>
        </w:rPr>
      </w:pPr>
      <w:r w:rsidRPr="00FC1E74">
        <w:rPr>
          <w:sz w:val="28"/>
          <w:szCs w:val="28"/>
          <w:u w:val="single"/>
        </w:rPr>
        <w:t>July Board Meeting Date</w:t>
      </w:r>
      <w:r>
        <w:rPr>
          <w:sz w:val="28"/>
          <w:szCs w:val="28"/>
        </w:rPr>
        <w:t xml:space="preserve"> – Martha Cirata asked members about convenient dates and it was decided that it would be Wednesday, 7/15/15 at 11:30 at Martha </w:t>
      </w:r>
      <w:proofErr w:type="spellStart"/>
      <w:r>
        <w:rPr>
          <w:sz w:val="28"/>
          <w:szCs w:val="28"/>
        </w:rPr>
        <w:t>Cirata’s</w:t>
      </w:r>
      <w:proofErr w:type="spellEnd"/>
      <w:r>
        <w:rPr>
          <w:sz w:val="28"/>
          <w:szCs w:val="28"/>
        </w:rPr>
        <w:t xml:space="preserve"> or Nancy Cline’s house and they will provide lunch.</w:t>
      </w:r>
    </w:p>
    <w:p w:rsidR="00D705E7" w:rsidRDefault="00D705E7" w:rsidP="004B58B9">
      <w:pPr>
        <w:rPr>
          <w:sz w:val="28"/>
          <w:szCs w:val="28"/>
        </w:rPr>
      </w:pPr>
    </w:p>
    <w:p w:rsidR="004B58B9" w:rsidRDefault="004B58B9" w:rsidP="004B58B9">
      <w:pPr>
        <w:rPr>
          <w:sz w:val="28"/>
          <w:szCs w:val="28"/>
        </w:rPr>
      </w:pPr>
      <w:r w:rsidRPr="00750C29">
        <w:rPr>
          <w:sz w:val="28"/>
          <w:szCs w:val="28"/>
          <w:u w:val="single"/>
        </w:rPr>
        <w:t>Summer Party</w:t>
      </w:r>
      <w:r>
        <w:rPr>
          <w:sz w:val="28"/>
          <w:szCs w:val="28"/>
        </w:rPr>
        <w:t xml:space="preserve"> - At this time there is no one to organize the party so the date is to be determined. </w:t>
      </w:r>
    </w:p>
    <w:p w:rsidR="00D705E7" w:rsidRDefault="00D705E7" w:rsidP="004B58B9">
      <w:pPr>
        <w:rPr>
          <w:sz w:val="28"/>
          <w:szCs w:val="28"/>
        </w:rPr>
      </w:pPr>
    </w:p>
    <w:p w:rsidR="004B58B9" w:rsidRDefault="004B58B9" w:rsidP="004B58B9">
      <w:pPr>
        <w:rPr>
          <w:sz w:val="28"/>
          <w:szCs w:val="28"/>
        </w:rPr>
      </w:pPr>
      <w:r w:rsidRPr="00D24307">
        <w:rPr>
          <w:sz w:val="28"/>
          <w:szCs w:val="28"/>
          <w:u w:val="single"/>
        </w:rPr>
        <w:t>Adjournment</w:t>
      </w:r>
      <w:r>
        <w:rPr>
          <w:sz w:val="28"/>
          <w:szCs w:val="28"/>
        </w:rPr>
        <w:t xml:space="preserve"> - Meeting adjourned by Susie Lynnes-Parks at 12:29pm.  </w:t>
      </w:r>
    </w:p>
    <w:p w:rsidR="00CB7D53" w:rsidRDefault="00CB7D53" w:rsidP="004B58B9">
      <w:pPr>
        <w:rPr>
          <w:sz w:val="28"/>
          <w:szCs w:val="28"/>
        </w:rPr>
      </w:pPr>
    </w:p>
    <w:p w:rsidR="00CB7D53" w:rsidRPr="00CB7D53" w:rsidRDefault="00CB7D53" w:rsidP="004B58B9">
      <w:r w:rsidRPr="00CB7D53">
        <w:t>Linda Larish, Recording Secretary</w:t>
      </w:r>
    </w:p>
    <w:p w:rsidR="00CB7D53" w:rsidRPr="00CB7D53" w:rsidRDefault="00CB7D53" w:rsidP="004B58B9">
      <w:r w:rsidRPr="00CB7D53">
        <w:t>Approved 7/15/15</w:t>
      </w:r>
    </w:p>
    <w:p w:rsidR="004B58B9" w:rsidRPr="00EB192F" w:rsidRDefault="004B58B9" w:rsidP="004B58B9">
      <w:pPr>
        <w:rPr>
          <w:sz w:val="28"/>
          <w:szCs w:val="28"/>
        </w:rPr>
      </w:pPr>
    </w:p>
    <w:p w:rsidR="004B58B9" w:rsidRDefault="004B58B9" w:rsidP="004B58B9">
      <w:pPr>
        <w:pStyle w:val="NoSpacing"/>
        <w:rPr>
          <w:rFonts w:ascii="Calibri" w:hAnsi="Calibri" w:cs="Helvetica"/>
          <w:b/>
        </w:rPr>
      </w:pPr>
    </w:p>
    <w:p w:rsidR="002B0F77" w:rsidRDefault="002B0F77" w:rsidP="000046D0">
      <w:pPr>
        <w:ind w:left="180"/>
        <w:rPr>
          <w:rFonts w:ascii="Calibri" w:hAnsi="Calibri" w:cs="Helvetica"/>
          <w:b/>
        </w:rPr>
      </w:pPr>
    </w:p>
    <w:sectPr w:rsidR="002B0F77" w:rsidSect="000812A6">
      <w:pgSz w:w="12240" w:h="15840" w:code="1"/>
      <w:pgMar w:top="630" w:right="1008" w:bottom="5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DBE" w:rsidRDefault="00C42DBE" w:rsidP="00E6225F">
      <w:r>
        <w:separator/>
      </w:r>
    </w:p>
  </w:endnote>
  <w:endnote w:type="continuationSeparator" w:id="0">
    <w:p w:rsidR="00C42DBE" w:rsidRDefault="00C42DBE" w:rsidP="00E6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DBE" w:rsidRDefault="00C42DBE" w:rsidP="00E6225F">
      <w:r>
        <w:separator/>
      </w:r>
    </w:p>
  </w:footnote>
  <w:footnote w:type="continuationSeparator" w:id="0">
    <w:p w:rsidR="00C42DBE" w:rsidRDefault="00C42DBE" w:rsidP="00E62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A6A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291CFC"/>
    <w:multiLevelType w:val="hybridMultilevel"/>
    <w:tmpl w:val="D616AC80"/>
    <w:lvl w:ilvl="0" w:tplc="28105024">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6717570"/>
    <w:multiLevelType w:val="hybridMultilevel"/>
    <w:tmpl w:val="0A06C5C8"/>
    <w:lvl w:ilvl="0" w:tplc="85E2AAB8">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EC40C5"/>
    <w:multiLevelType w:val="hybridMultilevel"/>
    <w:tmpl w:val="F0BC2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9307D"/>
    <w:multiLevelType w:val="hybridMultilevel"/>
    <w:tmpl w:val="D78CB2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4D207937"/>
    <w:multiLevelType w:val="hybridMultilevel"/>
    <w:tmpl w:val="0C3E18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5D490485"/>
    <w:multiLevelType w:val="hybridMultilevel"/>
    <w:tmpl w:val="6C5A53F0"/>
    <w:lvl w:ilvl="0" w:tplc="4D226B28">
      <w:start w:val="1"/>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BA0998"/>
    <w:multiLevelType w:val="hybridMultilevel"/>
    <w:tmpl w:val="3A789790"/>
    <w:lvl w:ilvl="0" w:tplc="E87C9218">
      <w:start w:val="6"/>
      <w:numFmt w:val="decimal"/>
      <w:lvlText w:val="%1."/>
      <w:lvlJc w:val="left"/>
      <w:pPr>
        <w:ind w:left="800" w:hanging="36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8">
    <w:nsid w:val="73C805AF"/>
    <w:multiLevelType w:val="hybridMultilevel"/>
    <w:tmpl w:val="633EB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1"/>
  </w:num>
  <w:num w:numId="6">
    <w:abstractNumId w:val="4"/>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0A"/>
    <w:rsid w:val="0000102D"/>
    <w:rsid w:val="000046D0"/>
    <w:rsid w:val="00032D7B"/>
    <w:rsid w:val="00042FCA"/>
    <w:rsid w:val="000812A6"/>
    <w:rsid w:val="00097A43"/>
    <w:rsid w:val="000A6E97"/>
    <w:rsid w:val="000A7D3F"/>
    <w:rsid w:val="000B5FE5"/>
    <w:rsid w:val="000B6505"/>
    <w:rsid w:val="000C044A"/>
    <w:rsid w:val="000C6A43"/>
    <w:rsid w:val="000E508E"/>
    <w:rsid w:val="0011320A"/>
    <w:rsid w:val="0012334B"/>
    <w:rsid w:val="001530DB"/>
    <w:rsid w:val="001657A1"/>
    <w:rsid w:val="0017266E"/>
    <w:rsid w:val="001742B2"/>
    <w:rsid w:val="001752D2"/>
    <w:rsid w:val="001A2349"/>
    <w:rsid w:val="001B1A44"/>
    <w:rsid w:val="001C2400"/>
    <w:rsid w:val="001C37F2"/>
    <w:rsid w:val="001D052C"/>
    <w:rsid w:val="001D7384"/>
    <w:rsid w:val="001E07D6"/>
    <w:rsid w:val="00200B83"/>
    <w:rsid w:val="002044F2"/>
    <w:rsid w:val="002046A0"/>
    <w:rsid w:val="00213542"/>
    <w:rsid w:val="00214939"/>
    <w:rsid w:val="00226319"/>
    <w:rsid w:val="00261B76"/>
    <w:rsid w:val="002A0105"/>
    <w:rsid w:val="002A4E46"/>
    <w:rsid w:val="002A5DED"/>
    <w:rsid w:val="002B0F77"/>
    <w:rsid w:val="002D204C"/>
    <w:rsid w:val="002D7893"/>
    <w:rsid w:val="002E5C72"/>
    <w:rsid w:val="002F12D7"/>
    <w:rsid w:val="002F1729"/>
    <w:rsid w:val="002F180E"/>
    <w:rsid w:val="002F364F"/>
    <w:rsid w:val="0032523B"/>
    <w:rsid w:val="00325C83"/>
    <w:rsid w:val="00330389"/>
    <w:rsid w:val="00335F54"/>
    <w:rsid w:val="003432D9"/>
    <w:rsid w:val="00350E7E"/>
    <w:rsid w:val="00356016"/>
    <w:rsid w:val="00367C49"/>
    <w:rsid w:val="00373B5E"/>
    <w:rsid w:val="00380E62"/>
    <w:rsid w:val="00382660"/>
    <w:rsid w:val="003A1C6A"/>
    <w:rsid w:val="003A5768"/>
    <w:rsid w:val="003B3575"/>
    <w:rsid w:val="003B7C40"/>
    <w:rsid w:val="003D1594"/>
    <w:rsid w:val="003D712D"/>
    <w:rsid w:val="003E16D8"/>
    <w:rsid w:val="00401EEB"/>
    <w:rsid w:val="00402873"/>
    <w:rsid w:val="0040764C"/>
    <w:rsid w:val="00410E82"/>
    <w:rsid w:val="00442516"/>
    <w:rsid w:val="00443FE2"/>
    <w:rsid w:val="00460687"/>
    <w:rsid w:val="00481EE3"/>
    <w:rsid w:val="004904AA"/>
    <w:rsid w:val="004A0575"/>
    <w:rsid w:val="004B58B9"/>
    <w:rsid w:val="004C3910"/>
    <w:rsid w:val="004D0951"/>
    <w:rsid w:val="004D247F"/>
    <w:rsid w:val="004E03C5"/>
    <w:rsid w:val="005105F5"/>
    <w:rsid w:val="00511526"/>
    <w:rsid w:val="0052342A"/>
    <w:rsid w:val="005531F1"/>
    <w:rsid w:val="005C2EE8"/>
    <w:rsid w:val="005E5292"/>
    <w:rsid w:val="005F2982"/>
    <w:rsid w:val="00600DAF"/>
    <w:rsid w:val="00644CD7"/>
    <w:rsid w:val="00663E31"/>
    <w:rsid w:val="00674E92"/>
    <w:rsid w:val="006B26AC"/>
    <w:rsid w:val="006E0D7B"/>
    <w:rsid w:val="006E45EE"/>
    <w:rsid w:val="006E5C1D"/>
    <w:rsid w:val="00704139"/>
    <w:rsid w:val="007058E2"/>
    <w:rsid w:val="00706502"/>
    <w:rsid w:val="00721320"/>
    <w:rsid w:val="00722782"/>
    <w:rsid w:val="007339C0"/>
    <w:rsid w:val="00735A27"/>
    <w:rsid w:val="00737899"/>
    <w:rsid w:val="00742422"/>
    <w:rsid w:val="00777F36"/>
    <w:rsid w:val="007823C9"/>
    <w:rsid w:val="00797FEC"/>
    <w:rsid w:val="007B48BC"/>
    <w:rsid w:val="007E3942"/>
    <w:rsid w:val="007E45C5"/>
    <w:rsid w:val="007E50F1"/>
    <w:rsid w:val="00800A07"/>
    <w:rsid w:val="00805432"/>
    <w:rsid w:val="00806F6E"/>
    <w:rsid w:val="00810B7A"/>
    <w:rsid w:val="0082471A"/>
    <w:rsid w:val="00830763"/>
    <w:rsid w:val="00862D86"/>
    <w:rsid w:val="00896CDF"/>
    <w:rsid w:val="008B6DC4"/>
    <w:rsid w:val="0092597C"/>
    <w:rsid w:val="00925E68"/>
    <w:rsid w:val="00931950"/>
    <w:rsid w:val="00933CF3"/>
    <w:rsid w:val="0094314F"/>
    <w:rsid w:val="0095548C"/>
    <w:rsid w:val="00957F5F"/>
    <w:rsid w:val="00985DC3"/>
    <w:rsid w:val="009A1334"/>
    <w:rsid w:val="009A2A21"/>
    <w:rsid w:val="009B39BF"/>
    <w:rsid w:val="00A04B3A"/>
    <w:rsid w:val="00A239C2"/>
    <w:rsid w:val="00A23FC8"/>
    <w:rsid w:val="00A4508C"/>
    <w:rsid w:val="00A833E5"/>
    <w:rsid w:val="00A8402B"/>
    <w:rsid w:val="00A90207"/>
    <w:rsid w:val="00A93D77"/>
    <w:rsid w:val="00A9452F"/>
    <w:rsid w:val="00A96C16"/>
    <w:rsid w:val="00AA18E9"/>
    <w:rsid w:val="00AA681A"/>
    <w:rsid w:val="00AC5B93"/>
    <w:rsid w:val="00B023C4"/>
    <w:rsid w:val="00B107F2"/>
    <w:rsid w:val="00B14ACC"/>
    <w:rsid w:val="00B34B4A"/>
    <w:rsid w:val="00B45A74"/>
    <w:rsid w:val="00B47131"/>
    <w:rsid w:val="00B53701"/>
    <w:rsid w:val="00B76F6E"/>
    <w:rsid w:val="00B7752C"/>
    <w:rsid w:val="00BA53BF"/>
    <w:rsid w:val="00BB24DA"/>
    <w:rsid w:val="00BC2162"/>
    <w:rsid w:val="00BC38DC"/>
    <w:rsid w:val="00C103A5"/>
    <w:rsid w:val="00C42DBE"/>
    <w:rsid w:val="00C52322"/>
    <w:rsid w:val="00C56568"/>
    <w:rsid w:val="00C60D3D"/>
    <w:rsid w:val="00C94E24"/>
    <w:rsid w:val="00C973E3"/>
    <w:rsid w:val="00CB029C"/>
    <w:rsid w:val="00CB3437"/>
    <w:rsid w:val="00CB7606"/>
    <w:rsid w:val="00CB7D53"/>
    <w:rsid w:val="00CC3D84"/>
    <w:rsid w:val="00CF222E"/>
    <w:rsid w:val="00D118AD"/>
    <w:rsid w:val="00D16118"/>
    <w:rsid w:val="00D1799A"/>
    <w:rsid w:val="00D21640"/>
    <w:rsid w:val="00D22C71"/>
    <w:rsid w:val="00D4132E"/>
    <w:rsid w:val="00D43213"/>
    <w:rsid w:val="00D45414"/>
    <w:rsid w:val="00D50B39"/>
    <w:rsid w:val="00D54EEF"/>
    <w:rsid w:val="00D554AE"/>
    <w:rsid w:val="00D57EAC"/>
    <w:rsid w:val="00D62960"/>
    <w:rsid w:val="00D705E7"/>
    <w:rsid w:val="00D74DE6"/>
    <w:rsid w:val="00D76428"/>
    <w:rsid w:val="00D90DE8"/>
    <w:rsid w:val="00D97037"/>
    <w:rsid w:val="00DA126A"/>
    <w:rsid w:val="00DD12AF"/>
    <w:rsid w:val="00E02392"/>
    <w:rsid w:val="00E047F0"/>
    <w:rsid w:val="00E12597"/>
    <w:rsid w:val="00E253CD"/>
    <w:rsid w:val="00E26355"/>
    <w:rsid w:val="00E575C9"/>
    <w:rsid w:val="00E6225F"/>
    <w:rsid w:val="00E71785"/>
    <w:rsid w:val="00E932D2"/>
    <w:rsid w:val="00EB465F"/>
    <w:rsid w:val="00EC3501"/>
    <w:rsid w:val="00EC5890"/>
    <w:rsid w:val="00ED334E"/>
    <w:rsid w:val="00EE0CD6"/>
    <w:rsid w:val="00EE2E3F"/>
    <w:rsid w:val="00EF1659"/>
    <w:rsid w:val="00EF7AFA"/>
    <w:rsid w:val="00F01763"/>
    <w:rsid w:val="00F11A5B"/>
    <w:rsid w:val="00F165A1"/>
    <w:rsid w:val="00F3153E"/>
    <w:rsid w:val="00F346A9"/>
    <w:rsid w:val="00F465D6"/>
    <w:rsid w:val="00F46DF7"/>
    <w:rsid w:val="00F601C1"/>
    <w:rsid w:val="00F60802"/>
    <w:rsid w:val="00F60D92"/>
    <w:rsid w:val="00F714D3"/>
    <w:rsid w:val="00F90C13"/>
    <w:rsid w:val="00FC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214939"/>
    <w:pPr>
      <w:ind w:left="720"/>
    </w:pPr>
  </w:style>
  <w:style w:type="paragraph" w:styleId="Header">
    <w:name w:val="header"/>
    <w:basedOn w:val="Normal"/>
    <w:link w:val="HeaderChar"/>
    <w:rsid w:val="00E6225F"/>
    <w:pPr>
      <w:tabs>
        <w:tab w:val="center" w:pos="4680"/>
        <w:tab w:val="right" w:pos="9360"/>
      </w:tabs>
    </w:pPr>
  </w:style>
  <w:style w:type="character" w:customStyle="1" w:styleId="HeaderChar">
    <w:name w:val="Header Char"/>
    <w:link w:val="Header"/>
    <w:rsid w:val="00E6225F"/>
    <w:rPr>
      <w:sz w:val="24"/>
      <w:szCs w:val="24"/>
    </w:rPr>
  </w:style>
  <w:style w:type="paragraph" w:styleId="Footer">
    <w:name w:val="footer"/>
    <w:basedOn w:val="Normal"/>
    <w:link w:val="FooterChar"/>
    <w:rsid w:val="00E6225F"/>
    <w:pPr>
      <w:tabs>
        <w:tab w:val="center" w:pos="4680"/>
        <w:tab w:val="right" w:pos="9360"/>
      </w:tabs>
    </w:pPr>
  </w:style>
  <w:style w:type="character" w:customStyle="1" w:styleId="FooterChar">
    <w:name w:val="Footer Char"/>
    <w:link w:val="Footer"/>
    <w:rsid w:val="00E6225F"/>
    <w:rPr>
      <w:sz w:val="24"/>
      <w:szCs w:val="24"/>
    </w:rPr>
  </w:style>
  <w:style w:type="paragraph" w:styleId="DocumentMap">
    <w:name w:val="Document Map"/>
    <w:basedOn w:val="Normal"/>
    <w:semiHidden/>
    <w:rsid w:val="009A2A21"/>
    <w:pPr>
      <w:shd w:val="clear" w:color="auto" w:fill="000080"/>
    </w:pPr>
    <w:rPr>
      <w:rFonts w:ascii="Tahoma" w:hAnsi="Tahoma" w:cs="Tahoma"/>
      <w:sz w:val="20"/>
      <w:szCs w:val="20"/>
    </w:rPr>
  </w:style>
  <w:style w:type="character" w:styleId="CommentReference">
    <w:name w:val="annotation reference"/>
    <w:rsid w:val="00AA681A"/>
    <w:rPr>
      <w:sz w:val="16"/>
      <w:szCs w:val="16"/>
    </w:rPr>
  </w:style>
  <w:style w:type="paragraph" w:styleId="CommentText">
    <w:name w:val="annotation text"/>
    <w:basedOn w:val="Normal"/>
    <w:link w:val="CommentTextChar"/>
    <w:rsid w:val="00AA681A"/>
    <w:rPr>
      <w:sz w:val="20"/>
      <w:szCs w:val="20"/>
    </w:rPr>
  </w:style>
  <w:style w:type="character" w:customStyle="1" w:styleId="CommentTextChar">
    <w:name w:val="Comment Text Char"/>
    <w:basedOn w:val="DefaultParagraphFont"/>
    <w:link w:val="CommentText"/>
    <w:rsid w:val="00AA681A"/>
  </w:style>
  <w:style w:type="paragraph" w:styleId="CommentSubject">
    <w:name w:val="annotation subject"/>
    <w:basedOn w:val="CommentText"/>
    <w:next w:val="CommentText"/>
    <w:link w:val="CommentSubjectChar"/>
    <w:rsid w:val="00AA681A"/>
    <w:rPr>
      <w:b/>
      <w:bCs/>
    </w:rPr>
  </w:style>
  <w:style w:type="character" w:customStyle="1" w:styleId="CommentSubjectChar">
    <w:name w:val="Comment Subject Char"/>
    <w:link w:val="CommentSubject"/>
    <w:rsid w:val="00AA681A"/>
    <w:rPr>
      <w:b/>
      <w:bCs/>
    </w:rPr>
  </w:style>
  <w:style w:type="paragraph" w:styleId="BalloonText">
    <w:name w:val="Balloon Text"/>
    <w:basedOn w:val="Normal"/>
    <w:link w:val="BalloonTextChar"/>
    <w:rsid w:val="00AA681A"/>
    <w:rPr>
      <w:rFonts w:ascii="Tahoma" w:hAnsi="Tahoma" w:cs="Tahoma"/>
      <w:sz w:val="16"/>
      <w:szCs w:val="16"/>
    </w:rPr>
  </w:style>
  <w:style w:type="character" w:customStyle="1" w:styleId="BalloonTextChar">
    <w:name w:val="Balloon Text Char"/>
    <w:link w:val="BalloonText"/>
    <w:rsid w:val="00AA681A"/>
    <w:rPr>
      <w:rFonts w:ascii="Tahoma" w:hAnsi="Tahoma" w:cs="Tahoma"/>
      <w:sz w:val="16"/>
      <w:szCs w:val="16"/>
    </w:rPr>
  </w:style>
  <w:style w:type="character" w:styleId="Hyperlink">
    <w:name w:val="Hyperlink"/>
    <w:rsid w:val="0032523B"/>
    <w:rPr>
      <w:color w:val="0000FF"/>
      <w:u w:val="single"/>
    </w:rPr>
  </w:style>
  <w:style w:type="paragraph" w:customStyle="1" w:styleId="Body">
    <w:name w:val="Body"/>
    <w:rsid w:val="000B5FE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AA18E9"/>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214939"/>
    <w:pPr>
      <w:ind w:left="720"/>
    </w:pPr>
  </w:style>
  <w:style w:type="paragraph" w:styleId="Header">
    <w:name w:val="header"/>
    <w:basedOn w:val="Normal"/>
    <w:link w:val="HeaderChar"/>
    <w:rsid w:val="00E6225F"/>
    <w:pPr>
      <w:tabs>
        <w:tab w:val="center" w:pos="4680"/>
        <w:tab w:val="right" w:pos="9360"/>
      </w:tabs>
    </w:pPr>
  </w:style>
  <w:style w:type="character" w:customStyle="1" w:styleId="HeaderChar">
    <w:name w:val="Header Char"/>
    <w:link w:val="Header"/>
    <w:rsid w:val="00E6225F"/>
    <w:rPr>
      <w:sz w:val="24"/>
      <w:szCs w:val="24"/>
    </w:rPr>
  </w:style>
  <w:style w:type="paragraph" w:styleId="Footer">
    <w:name w:val="footer"/>
    <w:basedOn w:val="Normal"/>
    <w:link w:val="FooterChar"/>
    <w:rsid w:val="00E6225F"/>
    <w:pPr>
      <w:tabs>
        <w:tab w:val="center" w:pos="4680"/>
        <w:tab w:val="right" w:pos="9360"/>
      </w:tabs>
    </w:pPr>
  </w:style>
  <w:style w:type="character" w:customStyle="1" w:styleId="FooterChar">
    <w:name w:val="Footer Char"/>
    <w:link w:val="Footer"/>
    <w:rsid w:val="00E6225F"/>
    <w:rPr>
      <w:sz w:val="24"/>
      <w:szCs w:val="24"/>
    </w:rPr>
  </w:style>
  <w:style w:type="paragraph" w:styleId="DocumentMap">
    <w:name w:val="Document Map"/>
    <w:basedOn w:val="Normal"/>
    <w:semiHidden/>
    <w:rsid w:val="009A2A21"/>
    <w:pPr>
      <w:shd w:val="clear" w:color="auto" w:fill="000080"/>
    </w:pPr>
    <w:rPr>
      <w:rFonts w:ascii="Tahoma" w:hAnsi="Tahoma" w:cs="Tahoma"/>
      <w:sz w:val="20"/>
      <w:szCs w:val="20"/>
    </w:rPr>
  </w:style>
  <w:style w:type="character" w:styleId="CommentReference">
    <w:name w:val="annotation reference"/>
    <w:rsid w:val="00AA681A"/>
    <w:rPr>
      <w:sz w:val="16"/>
      <w:szCs w:val="16"/>
    </w:rPr>
  </w:style>
  <w:style w:type="paragraph" w:styleId="CommentText">
    <w:name w:val="annotation text"/>
    <w:basedOn w:val="Normal"/>
    <w:link w:val="CommentTextChar"/>
    <w:rsid w:val="00AA681A"/>
    <w:rPr>
      <w:sz w:val="20"/>
      <w:szCs w:val="20"/>
    </w:rPr>
  </w:style>
  <w:style w:type="character" w:customStyle="1" w:styleId="CommentTextChar">
    <w:name w:val="Comment Text Char"/>
    <w:basedOn w:val="DefaultParagraphFont"/>
    <w:link w:val="CommentText"/>
    <w:rsid w:val="00AA681A"/>
  </w:style>
  <w:style w:type="paragraph" w:styleId="CommentSubject">
    <w:name w:val="annotation subject"/>
    <w:basedOn w:val="CommentText"/>
    <w:next w:val="CommentText"/>
    <w:link w:val="CommentSubjectChar"/>
    <w:rsid w:val="00AA681A"/>
    <w:rPr>
      <w:b/>
      <w:bCs/>
    </w:rPr>
  </w:style>
  <w:style w:type="character" w:customStyle="1" w:styleId="CommentSubjectChar">
    <w:name w:val="Comment Subject Char"/>
    <w:link w:val="CommentSubject"/>
    <w:rsid w:val="00AA681A"/>
    <w:rPr>
      <w:b/>
      <w:bCs/>
    </w:rPr>
  </w:style>
  <w:style w:type="paragraph" w:styleId="BalloonText">
    <w:name w:val="Balloon Text"/>
    <w:basedOn w:val="Normal"/>
    <w:link w:val="BalloonTextChar"/>
    <w:rsid w:val="00AA681A"/>
    <w:rPr>
      <w:rFonts w:ascii="Tahoma" w:hAnsi="Tahoma" w:cs="Tahoma"/>
      <w:sz w:val="16"/>
      <w:szCs w:val="16"/>
    </w:rPr>
  </w:style>
  <w:style w:type="character" w:customStyle="1" w:styleId="BalloonTextChar">
    <w:name w:val="Balloon Text Char"/>
    <w:link w:val="BalloonText"/>
    <w:rsid w:val="00AA681A"/>
    <w:rPr>
      <w:rFonts w:ascii="Tahoma" w:hAnsi="Tahoma" w:cs="Tahoma"/>
      <w:sz w:val="16"/>
      <w:szCs w:val="16"/>
    </w:rPr>
  </w:style>
  <w:style w:type="character" w:styleId="Hyperlink">
    <w:name w:val="Hyperlink"/>
    <w:rsid w:val="0032523B"/>
    <w:rPr>
      <w:color w:val="0000FF"/>
      <w:u w:val="single"/>
    </w:rPr>
  </w:style>
  <w:style w:type="paragraph" w:customStyle="1" w:styleId="Body">
    <w:name w:val="Body"/>
    <w:rsid w:val="000B5FE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AA18E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06760-1D68-443B-BB50-6F7EA553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AAUW - NORTH TAHOE</vt:lpstr>
    </vt:vector>
  </TitlesOfParts>
  <Company>Proform Group</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AAUW - NORTH TAHOE</dc:title>
  <dc:creator>Stan Cirata</dc:creator>
  <cp:lastModifiedBy>Catalina Partners</cp:lastModifiedBy>
  <cp:revision>3</cp:revision>
  <cp:lastPrinted>2014-09-12T18:02:00Z</cp:lastPrinted>
  <dcterms:created xsi:type="dcterms:W3CDTF">2015-08-20T02:54:00Z</dcterms:created>
  <dcterms:modified xsi:type="dcterms:W3CDTF">2015-08-20T02:56:00Z</dcterms:modified>
</cp:coreProperties>
</file>